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02B093C0"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7D5E99">
        <w:rPr>
          <w:rFonts w:ascii="GHEA Grapalat" w:hAnsi="GHEA Grapalat"/>
          <w:highlight w:val="yellow"/>
          <w:lang w:val="hy-AM"/>
        </w:rPr>
        <w:t>23</w:t>
      </w:r>
      <w:r w:rsidR="00FC7C60" w:rsidRPr="00D82738">
        <w:rPr>
          <w:rFonts w:ascii="GHEA Grapalat" w:hAnsi="GHEA Grapalat"/>
          <w:highlight w:val="yellow"/>
          <w:lang w:val="hy-AM"/>
        </w:rPr>
        <w:t>.</w:t>
      </w:r>
      <w:r w:rsidR="007D5E99">
        <w:rPr>
          <w:rFonts w:ascii="GHEA Grapalat" w:hAnsi="GHEA Grapalat"/>
          <w:lang w:val="hy-AM"/>
        </w:rPr>
        <w:t>04</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336832EC"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D82738">
        <w:rPr>
          <w:rFonts w:ascii="GHEA Grapalat" w:hAnsi="GHEA Grapalat"/>
        </w:rPr>
        <w:t>ԵՔ-ԳՀԽԾՁԲ-26/75</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755BB812"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F432BC" w:rsidRPr="00F432BC">
        <w:rPr>
          <w:rFonts w:ascii="GHEA Grapalat" w:hAnsi="GHEA Grapalat"/>
          <w:b/>
          <w:bCs/>
        </w:rPr>
        <w:t xml:space="preserve">по техническому контролю качества строительных работ, которые будут выполняться в административном районе Норк-Мараш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8E4CCB5"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7D5E99">
        <w:rPr>
          <w:rFonts w:ascii="GHEA Grapalat" w:hAnsi="GHEA Grapalat"/>
          <w:b/>
          <w:bCs/>
          <w:highlight w:val="yellow"/>
          <w:lang w:val="hy-AM"/>
        </w:rPr>
        <w:t>06.05.2026г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529171D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7D5E99">
        <w:rPr>
          <w:rFonts w:ascii="GHEA Grapalat" w:hAnsi="GHEA Grapalat"/>
          <w:b/>
          <w:bCs/>
          <w:highlight w:val="yellow"/>
          <w:lang w:val="hy-AM"/>
        </w:rPr>
        <w:t>06.05.2026г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lastRenderedPageBreak/>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687D0497"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F432BC">
        <w:rPr>
          <w:rFonts w:ascii="GHEA Grapalat" w:hAnsi="GHEA Grapalat"/>
        </w:rPr>
        <w:t>ПО ТЕХНИЧЕСКОМУ КОНТРОЛЮ КАЧЕСТВА СТРОИТЕЛЬНЫХ РАБОТ, КОТОРЫЕ БУДУТ ВЫПОЛНЯТЬСЯ В АДМИНИСТРАТИВНОМ РАЙОНЕ НОРК-МАРАШ</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104551AE"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F432BC">
        <w:rPr>
          <w:rFonts w:ascii="GHEA Grapalat" w:hAnsi="GHEA Grapalat"/>
          <w:b/>
        </w:rPr>
        <w:t>ПО ТЕХНИЧЕСКОМУ КОНТРОЛЮ КАЧЕСТВА СТРОИТЕЛЬНЫХ РАБОТ, КОТОРЫЕ БУДУТ ВЫПОЛНЯТЬСЯ В АДМИНИСТРАТИВНОМ РАЙОНЕ НОРК-МАРАШ</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lastRenderedPageBreak/>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38C41605"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D82738">
        <w:rPr>
          <w:rFonts w:ascii="GHEA Grapalat" w:hAnsi="GHEA Grapalat"/>
          <w:spacing w:val="-6"/>
        </w:rPr>
        <w:t>ԵՔ-ԳՀԽԾՁԲ-26/75</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73206556"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по техническому </w:t>
      </w:r>
      <w:r w:rsidR="005E5AD1">
        <w:rPr>
          <w:rFonts w:ascii="GHEA Grapalat" w:hAnsi="GHEA Grapalat"/>
          <w:b/>
          <w:bCs/>
        </w:rPr>
        <w:t xml:space="preserve">контролю </w:t>
      </w:r>
      <w:r w:rsidR="006126D3">
        <w:rPr>
          <w:rFonts w:ascii="GHEA Grapalat" w:hAnsi="GHEA Grapalat"/>
          <w:b/>
          <w:bCs/>
        </w:rPr>
        <w:t>качества выполнения работ по укладке тротуарной плитки в административном районе Норк-Мараш</w:t>
      </w:r>
      <w:r w:rsidRPr="003D747F">
        <w:rPr>
          <w:rFonts w:ascii="GHEA Grapalat" w:hAnsi="GHEA Grapalat"/>
        </w:rPr>
        <w:t xml:space="preserve">, которые сгруппированы в </w:t>
      </w:r>
      <w:r w:rsidR="004F480A">
        <w:rPr>
          <w:rFonts w:ascii="GHEA Grapalat" w:hAnsi="GHEA Grapalat"/>
          <w:lang w:val="hy-AM"/>
        </w:rPr>
        <w:t>3</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6A6FD9" w:rsidRPr="003D747F" w14:paraId="61CFFAF7" w14:textId="77777777" w:rsidTr="00EA35BC">
        <w:trPr>
          <w:jc w:val="center"/>
        </w:trPr>
        <w:tc>
          <w:tcPr>
            <w:tcW w:w="1035" w:type="dxa"/>
            <w:vAlign w:val="center"/>
          </w:tcPr>
          <w:p w14:paraId="3ACE4FB0" w14:textId="05D05FCA" w:rsidR="006A6FD9" w:rsidRPr="003D747F" w:rsidRDefault="006A6FD9" w:rsidP="006A6FD9">
            <w:pPr>
              <w:widowControl w:val="0"/>
              <w:spacing w:after="120"/>
              <w:jc w:val="center"/>
              <w:rPr>
                <w:rFonts w:ascii="GHEA Grapalat" w:hAnsi="GHEA Grapalat"/>
              </w:rPr>
            </w:pPr>
            <w:r w:rsidRPr="003D747F">
              <w:rPr>
                <w:rFonts w:ascii="GHEA Grapalat" w:hAnsi="GHEA Grapalat"/>
                <w:sz w:val="16"/>
              </w:rPr>
              <w:t>1</w:t>
            </w:r>
          </w:p>
        </w:tc>
        <w:tc>
          <w:tcPr>
            <w:tcW w:w="1882" w:type="dxa"/>
            <w:vAlign w:val="center"/>
          </w:tcPr>
          <w:p w14:paraId="17D3D387" w14:textId="23B52E91" w:rsidR="006A6FD9" w:rsidRPr="004F480A" w:rsidRDefault="004F480A" w:rsidP="006A6FD9">
            <w:pPr>
              <w:widowControl w:val="0"/>
              <w:spacing w:after="120"/>
              <w:jc w:val="center"/>
              <w:rPr>
                <w:rFonts w:ascii="GHEA Grapalat" w:hAnsi="GHEA Grapalat"/>
                <w:lang w:val="en-US"/>
              </w:rPr>
            </w:pPr>
            <w:r>
              <w:rPr>
                <w:rFonts w:ascii="GHEA Grapalat" w:hAnsi="GHEA Grapalat"/>
                <w:lang w:val="en-US"/>
              </w:rPr>
              <w:t>760000</w:t>
            </w:r>
          </w:p>
        </w:tc>
        <w:tc>
          <w:tcPr>
            <w:tcW w:w="6317" w:type="dxa"/>
            <w:vAlign w:val="center"/>
          </w:tcPr>
          <w:p w14:paraId="3466AB8C" w14:textId="4574D296" w:rsidR="006A6FD9" w:rsidRPr="003D747F" w:rsidRDefault="00A5220A" w:rsidP="006A6FD9">
            <w:pPr>
              <w:widowControl w:val="0"/>
              <w:spacing w:after="120"/>
              <w:jc w:val="both"/>
              <w:rPr>
                <w:rFonts w:ascii="GHEA Grapalat" w:hAnsi="GHEA Grapalat" w:cs="Calibri"/>
                <w:color w:val="000000"/>
                <w:sz w:val="20"/>
                <w:szCs w:val="20"/>
              </w:rPr>
            </w:pPr>
            <w:r w:rsidRPr="00A5220A">
              <w:rPr>
                <w:rFonts w:ascii="GHEA Grapalat" w:hAnsi="GHEA Grapalat" w:cs="Calibri"/>
                <w:color w:val="000000"/>
                <w:sz w:val="20"/>
                <w:szCs w:val="20"/>
              </w:rPr>
              <w:t>Технический надзор за качеством выполнения ремонтных работ мини-футбольного поля возле Серо Ханзадяна, 88, Норк-Марашский административный район</w:t>
            </w:r>
          </w:p>
        </w:tc>
      </w:tr>
      <w:tr w:rsidR="004F480A" w:rsidRPr="003D747F" w14:paraId="71819165" w14:textId="77777777" w:rsidTr="00EA35BC">
        <w:trPr>
          <w:jc w:val="center"/>
        </w:trPr>
        <w:tc>
          <w:tcPr>
            <w:tcW w:w="1035" w:type="dxa"/>
            <w:vAlign w:val="center"/>
          </w:tcPr>
          <w:p w14:paraId="1F51B33C" w14:textId="12B3C5C8" w:rsidR="004F480A" w:rsidRPr="004F480A" w:rsidRDefault="004F480A" w:rsidP="006A6FD9">
            <w:pPr>
              <w:widowControl w:val="0"/>
              <w:spacing w:after="120"/>
              <w:jc w:val="center"/>
              <w:rPr>
                <w:rFonts w:ascii="GHEA Grapalat" w:hAnsi="GHEA Grapalat"/>
                <w:sz w:val="16"/>
                <w:lang w:val="en-US"/>
              </w:rPr>
            </w:pPr>
            <w:r>
              <w:rPr>
                <w:rFonts w:ascii="GHEA Grapalat" w:hAnsi="GHEA Grapalat"/>
                <w:sz w:val="16"/>
                <w:lang w:val="en-US"/>
              </w:rPr>
              <w:t>2</w:t>
            </w:r>
          </w:p>
        </w:tc>
        <w:tc>
          <w:tcPr>
            <w:tcW w:w="1882" w:type="dxa"/>
            <w:vAlign w:val="center"/>
          </w:tcPr>
          <w:p w14:paraId="1C55B893" w14:textId="2188183F" w:rsidR="004F480A" w:rsidRPr="004F480A" w:rsidRDefault="004F480A" w:rsidP="006A6FD9">
            <w:pPr>
              <w:widowControl w:val="0"/>
              <w:spacing w:after="120"/>
              <w:jc w:val="center"/>
              <w:rPr>
                <w:rFonts w:ascii="GHEA Grapalat" w:hAnsi="GHEA Grapalat"/>
                <w:lang w:val="en-US"/>
              </w:rPr>
            </w:pPr>
            <w:r>
              <w:rPr>
                <w:rFonts w:ascii="GHEA Grapalat" w:hAnsi="GHEA Grapalat"/>
                <w:lang w:val="en-US"/>
              </w:rPr>
              <w:t>680000</w:t>
            </w:r>
          </w:p>
        </w:tc>
        <w:tc>
          <w:tcPr>
            <w:tcW w:w="6317" w:type="dxa"/>
            <w:vAlign w:val="center"/>
          </w:tcPr>
          <w:p w14:paraId="1F96A696" w14:textId="3FD4AFE9" w:rsidR="004F480A" w:rsidRPr="007D5E99" w:rsidRDefault="00A5220A" w:rsidP="006A6FD9">
            <w:pPr>
              <w:widowControl w:val="0"/>
              <w:spacing w:after="120"/>
              <w:jc w:val="both"/>
              <w:rPr>
                <w:rFonts w:ascii="GHEA Grapalat" w:hAnsi="GHEA Grapalat" w:cs="Calibri"/>
                <w:color w:val="000000"/>
                <w:sz w:val="20"/>
                <w:szCs w:val="20"/>
              </w:rPr>
            </w:pPr>
            <w:r w:rsidRPr="00A5220A">
              <w:rPr>
                <w:rFonts w:ascii="GHEA Grapalat" w:hAnsi="GHEA Grapalat" w:cs="Calibri"/>
                <w:color w:val="000000"/>
                <w:sz w:val="20"/>
                <w:szCs w:val="20"/>
              </w:rPr>
              <w:t>Технический надзор за качеством выполнения строительных работ парка зоны отдыха по адресу: 1-й проспект, дом 24, административный округ медицинских работников Норк-Мараш.</w:t>
            </w:r>
          </w:p>
        </w:tc>
      </w:tr>
      <w:tr w:rsidR="004F480A" w:rsidRPr="003D747F" w14:paraId="4BC6FF80" w14:textId="77777777" w:rsidTr="00EA35BC">
        <w:trPr>
          <w:jc w:val="center"/>
        </w:trPr>
        <w:tc>
          <w:tcPr>
            <w:tcW w:w="1035" w:type="dxa"/>
            <w:vAlign w:val="center"/>
          </w:tcPr>
          <w:p w14:paraId="38FCC73E" w14:textId="6A13B5B8" w:rsidR="004F480A" w:rsidRPr="004F480A" w:rsidRDefault="004F480A" w:rsidP="006A6FD9">
            <w:pPr>
              <w:widowControl w:val="0"/>
              <w:spacing w:after="120"/>
              <w:jc w:val="center"/>
              <w:rPr>
                <w:rFonts w:ascii="GHEA Grapalat" w:hAnsi="GHEA Grapalat"/>
                <w:sz w:val="16"/>
                <w:lang w:val="en-US"/>
              </w:rPr>
            </w:pPr>
            <w:r>
              <w:rPr>
                <w:rFonts w:ascii="GHEA Grapalat" w:hAnsi="GHEA Grapalat"/>
                <w:sz w:val="16"/>
                <w:lang w:val="en-US"/>
              </w:rPr>
              <w:t>3</w:t>
            </w:r>
          </w:p>
        </w:tc>
        <w:tc>
          <w:tcPr>
            <w:tcW w:w="1882" w:type="dxa"/>
            <w:vAlign w:val="center"/>
          </w:tcPr>
          <w:p w14:paraId="54746CE4" w14:textId="5E5392AF" w:rsidR="004F480A" w:rsidRPr="004F480A" w:rsidRDefault="004F480A" w:rsidP="006A6FD9">
            <w:pPr>
              <w:widowControl w:val="0"/>
              <w:spacing w:after="120"/>
              <w:jc w:val="center"/>
              <w:rPr>
                <w:rFonts w:ascii="GHEA Grapalat" w:hAnsi="GHEA Grapalat"/>
                <w:lang w:val="en-US"/>
              </w:rPr>
            </w:pPr>
            <w:r>
              <w:rPr>
                <w:rFonts w:ascii="GHEA Grapalat" w:hAnsi="GHEA Grapalat"/>
                <w:lang w:val="en-US"/>
              </w:rPr>
              <w:t>292000</w:t>
            </w:r>
          </w:p>
        </w:tc>
        <w:tc>
          <w:tcPr>
            <w:tcW w:w="6317" w:type="dxa"/>
            <w:vAlign w:val="center"/>
          </w:tcPr>
          <w:p w14:paraId="118238BA" w14:textId="20D1496F" w:rsidR="004F480A" w:rsidRPr="003D747F" w:rsidRDefault="00A5220A" w:rsidP="006A6FD9">
            <w:pPr>
              <w:widowControl w:val="0"/>
              <w:spacing w:after="120"/>
              <w:jc w:val="both"/>
              <w:rPr>
                <w:rFonts w:ascii="GHEA Grapalat" w:hAnsi="GHEA Grapalat" w:cs="Calibri"/>
                <w:color w:val="000000"/>
                <w:sz w:val="20"/>
                <w:szCs w:val="20"/>
              </w:rPr>
            </w:pPr>
            <w:r w:rsidRPr="008E4B1F">
              <w:rPr>
                <w:rFonts w:ascii="GHEA Grapalat" w:hAnsi="GHEA Grapalat" w:cs="Courier New"/>
                <w:color w:val="202124"/>
                <w:sz w:val="20"/>
                <w:szCs w:val="20"/>
              </w:rPr>
              <w:t>Технический надзор за выполнением работ по ремонту и содержанию дворовых территорий и парков мира административного района Норк-Мараш</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3D747F">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3D747F">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копию протокола приемки-</w:t>
            </w:r>
            <w:r w:rsidRPr="003D747F">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3D747F">
              <w:rPr>
                <w:rFonts w:ascii="GHEA Grapalat" w:hAnsi="GHEA Grapalat"/>
                <w:color w:val="000000"/>
              </w:rPr>
              <w:lastRenderedPageBreak/>
              <w:t xml:space="preserve">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5EC8B2D9" w14:textId="120C16FC" w:rsidR="0083721D" w:rsidRPr="007078C0"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7078C0" w:rsidRPr="007078C0">
        <w:rPr>
          <w:rFonts w:ascii="GHEA Grapalat" w:hAnsi="GHEA Grapalat"/>
          <w:b/>
          <w:bCs/>
        </w:rPr>
        <w:t>в штате должен быть задействован не менее 1 инженера-технического инспектора жилых, общественных и производственных объектов.</w:t>
      </w:r>
    </w:p>
    <w:p w14:paraId="67B65724" w14:textId="5378DD25"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 xml:space="preserve">(четко указав в </w:t>
      </w:r>
      <w:r w:rsidRPr="003D747F">
        <w:rPr>
          <w:rFonts w:ascii="GHEA Grapalat" w:hAnsi="GHEA Grapalat"/>
          <w:color w:val="FF0000"/>
        </w:rPr>
        <w:lastRenderedPageBreak/>
        <w:t>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3D747F">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40C82706"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7D5E99">
        <w:rPr>
          <w:rFonts w:ascii="GHEA Grapalat" w:hAnsi="GHEA Grapalat"/>
          <w:b/>
          <w:bCs/>
          <w:sz w:val="24"/>
          <w:szCs w:val="24"/>
          <w:highlight w:val="yellow"/>
        </w:rPr>
        <w:t>06.05.2026г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xml:space="preserve">. В случае </w:t>
      </w:r>
      <w:r w:rsidRPr="003D747F">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34D70C7B"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7D5E99">
        <w:rPr>
          <w:rFonts w:ascii="GHEA Grapalat" w:hAnsi="GHEA Grapalat"/>
          <w:b/>
          <w:bCs/>
          <w:sz w:val="24"/>
          <w:szCs w:val="24"/>
          <w:highlight w:val="yellow"/>
        </w:rPr>
        <w:t>06.05.2026г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3D747F">
        <w:rPr>
          <w:rFonts w:ascii="GHEA Grapalat" w:hAnsi="GHEA Grapalat"/>
        </w:rPr>
        <w:lastRenderedPageBreak/>
        <w:t xml:space="preserve">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w:t>
      </w:r>
      <w:r w:rsidR="0026768D" w:rsidRPr="003D747F">
        <w:rPr>
          <w:rFonts w:ascii="GHEA Grapalat" w:hAnsi="GHEA Grapalat"/>
          <w:sz w:val="24"/>
          <w:szCs w:val="24"/>
        </w:rPr>
        <w:lastRenderedPageBreak/>
        <w:t xml:space="preserve">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3D747F">
        <w:rPr>
          <w:rFonts w:ascii="GHEA Grapalat" w:hAnsi="GHEA Grapalat"/>
          <w:sz w:val="24"/>
          <w:szCs w:val="24"/>
        </w:rPr>
        <w:lastRenderedPageBreak/>
        <w:t>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lastRenderedPageBreak/>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w:t>
      </w:r>
      <w:r w:rsidR="00A31DCA" w:rsidRPr="003D747F">
        <w:rPr>
          <w:rFonts w:ascii="GHEA Grapalat" w:hAnsi="GHEA Grapalat"/>
        </w:rPr>
        <w:lastRenderedPageBreak/>
        <w:t>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w:t>
      </w:r>
      <w:r w:rsidRPr="003D747F">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3D747F">
        <w:rPr>
          <w:rFonts w:ascii="GHEA Grapalat" w:hAnsi="GHEA Grapalat"/>
        </w:rPr>
        <w:lastRenderedPageBreak/>
        <w:t>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w:t>
      </w:r>
      <w:r w:rsidR="004C0E39" w:rsidRPr="003D747F">
        <w:rPr>
          <w:rFonts w:ascii="GHEA Grapalat" w:hAnsi="GHEA Grapalat"/>
          <w:color w:val="000000" w:themeColor="text1"/>
        </w:rPr>
        <w:lastRenderedPageBreak/>
        <w:t>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00525AFA" w:rsidRPr="003D747F">
        <w:rPr>
          <w:rFonts w:ascii="GHEA Grapalat" w:hAnsi="GHEA Grapalat"/>
        </w:rPr>
        <w:lastRenderedPageBreak/>
        <w:t>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3D747F">
        <w:rPr>
          <w:rFonts w:ascii="GHEA Grapalat" w:hAnsi="GHEA Grapalat"/>
        </w:rPr>
        <w:lastRenderedPageBreak/>
        <w:t>(далее-Кодекс)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1B6E5955"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D82738">
        <w:rPr>
          <w:rFonts w:ascii="GHEA Grapalat" w:hAnsi="GHEA Grapalat"/>
          <w:b/>
          <w:sz w:val="24"/>
          <w:szCs w:val="24"/>
        </w:rPr>
        <w:t>ԵՔ-ԳՀԽԾՁԲ-26/75</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25E03CBC"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D82738">
        <w:rPr>
          <w:rFonts w:ascii="GHEA Grapalat" w:hAnsi="GHEA Grapalat"/>
        </w:rPr>
        <w:t>ԵՔ-ԳՀԽԾՁԲ-26/75</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1CDC5E87"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D82738">
        <w:rPr>
          <w:rFonts w:ascii="GHEA Grapalat" w:hAnsi="GHEA Grapalat"/>
        </w:rPr>
        <w:t>ԵՔ-ԳՀԽԾՁԲ-26/75</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5849A7CB"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D82738">
        <w:rPr>
          <w:rFonts w:ascii="GHEA Grapalat" w:hAnsi="GHEA Grapalat"/>
        </w:rPr>
        <w:t>ԵՔ-ԳՀԽԾՁԲ-26/75</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347FD667"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D82738">
        <w:rPr>
          <w:rFonts w:ascii="GHEA Grapalat" w:hAnsi="GHEA Grapalat"/>
          <w:b/>
          <w:sz w:val="24"/>
          <w:szCs w:val="24"/>
        </w:rPr>
        <w:t>ԵՔ-ԳՀԽԾՁԲ-26/75</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686299BC"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D82738">
        <w:rPr>
          <w:rFonts w:ascii="GHEA Grapalat" w:hAnsi="GHEA Grapalat"/>
          <w:b/>
        </w:rPr>
        <w:t>ԵՔ-ԳՀԽԾՁԲ-26/75</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7BFF288D"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D82738">
        <w:rPr>
          <w:rFonts w:ascii="GHEA Grapalat" w:hAnsi="GHEA Grapalat"/>
          <w:b/>
          <w:sz w:val="24"/>
          <w:szCs w:val="24"/>
        </w:rPr>
        <w:t>ԵՔ-ԳՀԽԾՁԲ-26/75</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18117156"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D82738">
        <w:rPr>
          <w:rFonts w:ascii="GHEA Grapalat" w:hAnsi="GHEA Grapalat"/>
          <w:spacing w:val="-6"/>
        </w:rPr>
        <w:t>ԵՔ-ԳՀԽԾՁԲ-26/75</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6B15BB"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6B15BB" w:rsidRPr="003D747F" w:rsidRDefault="006B15BB" w:rsidP="006B15BB">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5801C34F" w:rsidR="006B15BB" w:rsidRPr="0083721D" w:rsidRDefault="006B15BB" w:rsidP="006B15BB">
            <w:pPr>
              <w:widowControl w:val="0"/>
              <w:rPr>
                <w:rFonts w:ascii="GHEA Grapalat" w:hAnsi="GHEA Grapalat"/>
                <w:b/>
                <w:bCs/>
              </w:rPr>
            </w:pPr>
            <w:r w:rsidRPr="00A5220A">
              <w:rPr>
                <w:rFonts w:ascii="GHEA Grapalat" w:hAnsi="GHEA Grapalat" w:cs="Calibri"/>
                <w:color w:val="000000"/>
                <w:sz w:val="20"/>
                <w:szCs w:val="20"/>
              </w:rPr>
              <w:t>Технический надзор за качеством выполнения ремонтных работ мини-футбольного поля возле Серо Ханзадяна, 88, Норк-Марашский административный район</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6B15BB" w:rsidRPr="003D747F" w:rsidRDefault="006B15BB" w:rsidP="006B15B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6B15BB" w:rsidRPr="003D747F" w:rsidRDefault="006B15BB" w:rsidP="006B15B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6B15BB" w:rsidRPr="003D747F" w:rsidRDefault="006B15BB" w:rsidP="006B15BB">
            <w:pPr>
              <w:widowControl w:val="0"/>
              <w:jc w:val="center"/>
              <w:rPr>
                <w:rFonts w:ascii="GHEA Grapalat" w:hAnsi="GHEA Grapalat"/>
                <w:sz w:val="20"/>
                <w:szCs w:val="20"/>
              </w:rPr>
            </w:pPr>
          </w:p>
        </w:tc>
      </w:tr>
      <w:tr w:rsidR="006B15BB" w:rsidRPr="003D747F" w14:paraId="03A6105E"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7C948071" w14:textId="227E533B" w:rsidR="006B15BB" w:rsidRPr="006B15BB" w:rsidRDefault="006B15BB" w:rsidP="006B15BB">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vAlign w:val="center"/>
          </w:tcPr>
          <w:p w14:paraId="681079E4" w14:textId="56AE8C55" w:rsidR="006B15BB" w:rsidRPr="007078C0" w:rsidRDefault="006B15BB" w:rsidP="006B15BB">
            <w:pPr>
              <w:widowControl w:val="0"/>
              <w:rPr>
                <w:rFonts w:ascii="GHEA Grapalat" w:hAnsi="GHEA Grapalat"/>
                <w:b/>
                <w:bCs/>
              </w:rPr>
            </w:pPr>
            <w:r w:rsidRPr="00A5220A">
              <w:rPr>
                <w:rFonts w:ascii="GHEA Grapalat" w:hAnsi="GHEA Grapalat" w:cs="Calibri"/>
                <w:color w:val="000000"/>
                <w:sz w:val="20"/>
                <w:szCs w:val="20"/>
              </w:rPr>
              <w:t>Технический надзор за качеством выполнения строительных работ парка зоны отдыха по адресу: 1-й проспект, дом 24, административный округ медицинских работников Норк-Мараш.</w:t>
            </w:r>
          </w:p>
        </w:tc>
        <w:tc>
          <w:tcPr>
            <w:tcW w:w="1701" w:type="dxa"/>
            <w:tcBorders>
              <w:top w:val="single" w:sz="4" w:space="0" w:color="auto"/>
              <w:left w:val="single" w:sz="4" w:space="0" w:color="auto"/>
              <w:bottom w:val="single" w:sz="4" w:space="0" w:color="auto"/>
              <w:right w:val="single" w:sz="4" w:space="0" w:color="auto"/>
            </w:tcBorders>
          </w:tcPr>
          <w:p w14:paraId="5B210FFF" w14:textId="77777777" w:rsidR="006B15BB" w:rsidRPr="003D747F" w:rsidRDefault="006B15BB" w:rsidP="006B15B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6F8042" w14:textId="77777777" w:rsidR="006B15BB" w:rsidRPr="003D747F" w:rsidRDefault="006B15BB" w:rsidP="006B15B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98168E" w14:textId="77777777" w:rsidR="006B15BB" w:rsidRPr="003D747F" w:rsidRDefault="006B15BB" w:rsidP="006B15BB">
            <w:pPr>
              <w:widowControl w:val="0"/>
              <w:jc w:val="center"/>
              <w:rPr>
                <w:rFonts w:ascii="GHEA Grapalat" w:hAnsi="GHEA Grapalat"/>
                <w:sz w:val="20"/>
                <w:szCs w:val="20"/>
              </w:rPr>
            </w:pPr>
          </w:p>
        </w:tc>
      </w:tr>
      <w:tr w:rsidR="006B15BB" w:rsidRPr="003D747F" w14:paraId="79388F81"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0110346" w14:textId="634BBE46" w:rsidR="006B15BB" w:rsidRPr="006B15BB" w:rsidRDefault="006B15BB" w:rsidP="006B15BB">
            <w:pPr>
              <w:widowControl w:val="0"/>
              <w:jc w:val="center"/>
              <w:rPr>
                <w:rFonts w:ascii="GHEA Grapalat" w:hAnsi="GHEA Grapalat"/>
                <w:sz w:val="16"/>
                <w:lang w:val="en-US"/>
              </w:rPr>
            </w:pPr>
            <w:r>
              <w:rPr>
                <w:rFonts w:ascii="GHEA Grapalat" w:hAnsi="GHEA Grapalat"/>
                <w:sz w:val="16"/>
                <w:lang w:val="en-US"/>
              </w:rPr>
              <w:t>3</w:t>
            </w:r>
          </w:p>
        </w:tc>
        <w:tc>
          <w:tcPr>
            <w:tcW w:w="3956" w:type="dxa"/>
            <w:tcBorders>
              <w:top w:val="single" w:sz="4" w:space="0" w:color="auto"/>
              <w:bottom w:val="single" w:sz="4" w:space="0" w:color="auto"/>
            </w:tcBorders>
            <w:vAlign w:val="center"/>
          </w:tcPr>
          <w:p w14:paraId="27B753BF" w14:textId="014A8288" w:rsidR="006B15BB" w:rsidRPr="007078C0" w:rsidRDefault="006B15BB" w:rsidP="006B15BB">
            <w:pPr>
              <w:widowControl w:val="0"/>
              <w:rPr>
                <w:rFonts w:ascii="GHEA Grapalat" w:hAnsi="GHEA Grapalat"/>
                <w:b/>
                <w:bCs/>
              </w:rPr>
            </w:pPr>
            <w:r w:rsidRPr="008E4B1F">
              <w:rPr>
                <w:rFonts w:ascii="GHEA Grapalat" w:hAnsi="GHEA Grapalat" w:cs="Courier New"/>
                <w:color w:val="202124"/>
                <w:sz w:val="20"/>
                <w:szCs w:val="20"/>
              </w:rPr>
              <w:t>Технический надзор за выполнением работ по ремонту и содержанию дворовых территорий и парков мира административного района Норк-Мараш</w:t>
            </w:r>
          </w:p>
        </w:tc>
        <w:tc>
          <w:tcPr>
            <w:tcW w:w="1701" w:type="dxa"/>
            <w:tcBorders>
              <w:top w:val="single" w:sz="4" w:space="0" w:color="auto"/>
              <w:left w:val="single" w:sz="4" w:space="0" w:color="auto"/>
              <w:bottom w:val="single" w:sz="4" w:space="0" w:color="auto"/>
              <w:right w:val="single" w:sz="4" w:space="0" w:color="auto"/>
            </w:tcBorders>
          </w:tcPr>
          <w:p w14:paraId="3F148C85" w14:textId="77777777" w:rsidR="006B15BB" w:rsidRPr="003D747F" w:rsidRDefault="006B15BB" w:rsidP="006B15B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5FB265" w14:textId="77777777" w:rsidR="006B15BB" w:rsidRPr="003D747F" w:rsidRDefault="006B15BB" w:rsidP="006B15B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C4B8BA1" w14:textId="77777777" w:rsidR="006B15BB" w:rsidRPr="003D747F" w:rsidRDefault="006B15BB" w:rsidP="006B15BB">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543882A1"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D82738">
        <w:rPr>
          <w:rFonts w:ascii="GHEA Grapalat" w:hAnsi="GHEA Grapalat"/>
          <w:b/>
          <w:sz w:val="24"/>
          <w:szCs w:val="24"/>
        </w:rPr>
        <w:t>ԵՔ-ԳՀԽԾՁԲ-26/75</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4A66D2E9"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D82738">
        <w:rPr>
          <w:rFonts w:ascii="GHEA Grapalat" w:hAnsi="GHEA Grapalat"/>
          <w:b/>
          <w:sz w:val="24"/>
          <w:szCs w:val="24"/>
        </w:rPr>
        <w:t>ԵՔ-ԳՀԽԾՁԲ-26/75</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847E38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3A1C" w:rsidRPr="003D747F">
        <w:rPr>
          <w:rFonts w:ascii="GHEA Grapalat" w:hAnsi="GHEA Grapalat"/>
          <w:b/>
          <w:bCs/>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F0BE86"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3837A2" w:rsidRPr="003D747F">
        <w:rPr>
          <w:rFonts w:ascii="GHEA Grapalat" w:hAnsi="GHEA Grapalat"/>
          <w:b/>
        </w:rPr>
        <w:t>1</w:t>
      </w:r>
      <w:r w:rsidR="00E33A1C" w:rsidRPr="003D747F">
        <w:rPr>
          <w:rFonts w:ascii="GHEA Grapalat" w:hAnsi="GHEA Grapalat"/>
          <w:b/>
        </w:rPr>
        <w:t>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4C49AE9F"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77242A">
        <w:rPr>
          <w:rFonts w:ascii="GHEA Grapalat" w:hAnsi="GHEA Grapalat"/>
          <w:b/>
          <w:bCs/>
          <w:i/>
        </w:rPr>
        <w:t xml:space="preserve"> Норк-Мараш</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2D1FEDBB"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CEFEC2F" w14:textId="77777777" w:rsidR="00D54B46" w:rsidRPr="003D747F" w:rsidRDefault="00D54B46" w:rsidP="00D54B46">
      <w:pPr>
        <w:widowControl w:val="0"/>
        <w:spacing w:after="160" w:line="360" w:lineRule="auto"/>
        <w:jc w:val="center"/>
        <w:rPr>
          <w:rFonts w:ascii="GHEA Grapalat" w:hAnsi="GHEA Grapalat"/>
        </w:rPr>
      </w:pP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2402C0" w:rsidRPr="003D747F" w14:paraId="2CECA8C6" w14:textId="77777777" w:rsidTr="001D23EA">
        <w:trPr>
          <w:trHeight w:val="501"/>
          <w:jc w:val="center"/>
        </w:trPr>
        <w:tc>
          <w:tcPr>
            <w:tcW w:w="1881" w:type="dxa"/>
            <w:vAlign w:val="center"/>
          </w:tcPr>
          <w:p w14:paraId="49A2C46A" w14:textId="1C609AF4" w:rsidR="002402C0" w:rsidRPr="003D747F" w:rsidRDefault="002402C0" w:rsidP="002402C0">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020673B0" w:rsidR="002402C0" w:rsidRPr="003D747F" w:rsidRDefault="002402C0" w:rsidP="002402C0">
            <w:pPr>
              <w:jc w:val="center"/>
              <w:rPr>
                <w:rFonts w:ascii="GHEA Grapalat" w:hAnsi="GHEA Grapalat"/>
                <w:sz w:val="18"/>
                <w:szCs w:val="18"/>
                <w:lang w:val="hy-AM"/>
              </w:rPr>
            </w:pPr>
            <w:r>
              <w:rPr>
                <w:rFonts w:ascii="GHEA Grapalat" w:hAnsi="GHEA Grapalat" w:cs="Arial"/>
                <w:sz w:val="20"/>
              </w:rPr>
              <w:t>71351540/301</w:t>
            </w:r>
          </w:p>
        </w:tc>
        <w:tc>
          <w:tcPr>
            <w:tcW w:w="3961" w:type="dxa"/>
          </w:tcPr>
          <w:p w14:paraId="4C90C68F" w14:textId="77777777" w:rsidR="002402C0" w:rsidRDefault="002402C0" w:rsidP="002402C0">
            <w:pPr>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w:t>
            </w:r>
            <w:r w:rsidRPr="00176E67">
              <w:rPr>
                <w:rFonts w:ascii="GHEA Grapalat" w:hAnsi="GHEA Grapalat" w:cs="Calibri"/>
                <w:color w:val="000000"/>
                <w:sz w:val="18"/>
                <w:szCs w:val="18"/>
              </w:rPr>
              <w:lastRenderedPageBreak/>
              <w:t>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w:t>
            </w:r>
            <w:r w:rsidRPr="00176E67">
              <w:rPr>
                <w:rFonts w:ascii="GHEA Grapalat" w:hAnsi="GHEA Grapalat" w:cs="Calibri"/>
                <w:color w:val="000000"/>
                <w:sz w:val="18"/>
                <w:szCs w:val="18"/>
              </w:rPr>
              <w:lastRenderedPageBreak/>
              <w:t>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w:t>
            </w:r>
            <w:r w:rsidRPr="00176E67">
              <w:rPr>
                <w:rFonts w:ascii="GHEA Grapalat" w:hAnsi="GHEA Grapalat" w:cs="Calibri"/>
                <w:color w:val="000000"/>
                <w:sz w:val="17"/>
                <w:szCs w:val="17"/>
              </w:rPr>
              <w:lastRenderedPageBreak/>
              <w:t>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 xml:space="preserve">44 от </w:t>
            </w:r>
            <w:r w:rsidRPr="00176E67">
              <w:rPr>
                <w:rFonts w:ascii="GHEA Grapalat" w:hAnsi="GHEA Grapalat" w:cs="Calibri"/>
                <w:color w:val="000000"/>
                <w:sz w:val="18"/>
                <w:szCs w:val="18"/>
              </w:rPr>
              <w:lastRenderedPageBreak/>
              <w:t>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w:t>
            </w:r>
            <w:r w:rsidRPr="00176E67">
              <w:rPr>
                <w:rFonts w:ascii="GHEA Grapalat" w:hAnsi="GHEA Grapalat" w:cs="Calibri"/>
                <w:color w:val="000000"/>
                <w:sz w:val="18"/>
                <w:szCs w:val="18"/>
              </w:rPr>
              <w:lastRenderedPageBreak/>
              <w:t>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w:t>
            </w:r>
            <w:r w:rsidRPr="00176E67">
              <w:rPr>
                <w:rFonts w:ascii="GHEA Grapalat" w:hAnsi="GHEA Grapalat" w:cs="Calibri"/>
                <w:color w:val="000000"/>
                <w:sz w:val="17"/>
                <w:szCs w:val="17"/>
              </w:rPr>
              <w:lastRenderedPageBreak/>
              <w:t>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691E2873" w14:textId="77777777" w:rsidR="002402C0" w:rsidRPr="00C85F32" w:rsidRDefault="002402C0" w:rsidP="002402C0">
            <w:pPr>
              <w:rPr>
                <w:rFonts w:ascii="GHEA Grapalat" w:hAnsi="GHEA Grapalat"/>
                <w:sz w:val="18"/>
                <w:lang w:val="hy-AM"/>
              </w:rPr>
            </w:pPr>
            <w:r w:rsidRPr="00C85F32">
              <w:rPr>
                <w:rFonts w:ascii="GHEA Grapalat" w:hAnsi="GHEA Grapalat"/>
                <w:sz w:val="18"/>
                <w:lang w:val="hy-AM"/>
              </w:rPr>
              <w:t xml:space="preserve">Участник должен иметь лицензию </w:t>
            </w:r>
            <w:r>
              <w:rPr>
                <w:rFonts w:ascii="GHEA Grapalat" w:hAnsi="GHEA Grapalat"/>
                <w:sz w:val="18"/>
              </w:rPr>
              <w:t>2-ий</w:t>
            </w:r>
            <w:r w:rsidRPr="00C85F32">
              <w:rPr>
                <w:rFonts w:ascii="GHEA Grapalat" w:hAnsi="GHEA Grapalat"/>
                <w:sz w:val="18"/>
                <w:lang w:val="hy-AM"/>
              </w:rPr>
              <w:t xml:space="preserve"> класса на осуществление деятельности по техническому контролю качества в следующих областях градостроительства:</w:t>
            </w:r>
          </w:p>
          <w:p w14:paraId="47AE19A5" w14:textId="4502C614" w:rsidR="002402C0" w:rsidRPr="003D747F" w:rsidRDefault="002402C0" w:rsidP="002402C0">
            <w:pPr>
              <w:pStyle w:val="HTMLPreformatted"/>
              <w:shd w:val="clear" w:color="auto" w:fill="F8F9FA"/>
              <w:spacing w:line="256" w:lineRule="auto"/>
              <w:jc w:val="both"/>
              <w:rPr>
                <w:rFonts w:ascii="Sylfaen" w:hAnsi="Sylfaen"/>
                <w:color w:val="1F1F1F"/>
                <w:sz w:val="18"/>
                <w:szCs w:val="18"/>
                <w:lang w:val="ru-RU"/>
              </w:rPr>
            </w:pPr>
            <w:r w:rsidRPr="00C85F32">
              <w:rPr>
                <w:rFonts w:ascii="GHEA Grapalat" w:hAnsi="GHEA Grapalat"/>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2402C0" w:rsidRPr="003D747F" w:rsidRDefault="002402C0" w:rsidP="002402C0">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2402C0" w:rsidRPr="003D747F" w:rsidRDefault="002402C0" w:rsidP="002402C0">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2402C0" w:rsidRPr="003D747F" w:rsidRDefault="002402C0" w:rsidP="002402C0">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2C6C2D14" w14:textId="77777777" w:rsidR="002402C0" w:rsidRPr="0006668E" w:rsidRDefault="002402C0" w:rsidP="002402C0">
            <w:pPr>
              <w:jc w:val="center"/>
              <w:rPr>
                <w:rFonts w:ascii="GHEA Grapalat" w:hAnsi="GHEA Grapalat"/>
                <w:sz w:val="18"/>
              </w:rPr>
            </w:pPr>
            <w:r w:rsidRPr="00A6534E">
              <w:rPr>
                <w:rFonts w:ascii="GHEA Grapalat" w:hAnsi="GHEA Grapalat"/>
                <w:sz w:val="18"/>
              </w:rPr>
              <w:t>Административный район Норк-Мараш, улица Серо Ханзадяна, 88.</w:t>
            </w:r>
          </w:p>
          <w:p w14:paraId="0D6BD602" w14:textId="4FF9ACBA" w:rsidR="002402C0" w:rsidRPr="00F11A56" w:rsidRDefault="002402C0" w:rsidP="002402C0">
            <w:pPr>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7CFDBA9A" w14:textId="2EDFDD25" w:rsidR="002402C0" w:rsidRPr="003D747F" w:rsidRDefault="002402C0" w:rsidP="002402C0">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2402C0" w:rsidRPr="003D747F" w14:paraId="35B37C4B" w14:textId="77777777" w:rsidTr="001D23EA">
        <w:trPr>
          <w:trHeight w:val="501"/>
          <w:jc w:val="center"/>
        </w:trPr>
        <w:tc>
          <w:tcPr>
            <w:tcW w:w="1881" w:type="dxa"/>
            <w:vAlign w:val="center"/>
          </w:tcPr>
          <w:p w14:paraId="7FEE86C6" w14:textId="105FF5AC" w:rsidR="002402C0" w:rsidRPr="006B15BB" w:rsidRDefault="002402C0" w:rsidP="002402C0">
            <w:pPr>
              <w:jc w:val="center"/>
              <w:rPr>
                <w:rFonts w:ascii="GHEA Grapalat" w:hAnsi="GHEA Grapalat"/>
                <w:sz w:val="16"/>
                <w:lang w:val="en-US"/>
              </w:rPr>
            </w:pPr>
            <w:r>
              <w:rPr>
                <w:rFonts w:ascii="GHEA Grapalat" w:hAnsi="GHEA Grapalat"/>
                <w:sz w:val="16"/>
                <w:lang w:val="en-US"/>
              </w:rPr>
              <w:lastRenderedPageBreak/>
              <w:t>2</w:t>
            </w:r>
          </w:p>
        </w:tc>
        <w:tc>
          <w:tcPr>
            <w:tcW w:w="1849" w:type="dxa"/>
            <w:vAlign w:val="center"/>
          </w:tcPr>
          <w:p w14:paraId="7CB554BC" w14:textId="2C3DDA0F" w:rsidR="002402C0" w:rsidRPr="003D747F" w:rsidRDefault="002402C0" w:rsidP="002402C0">
            <w:pPr>
              <w:jc w:val="center"/>
              <w:rPr>
                <w:rFonts w:ascii="GHEA Grapalat" w:hAnsi="GHEA Grapalat"/>
                <w:sz w:val="18"/>
                <w:szCs w:val="18"/>
                <w:lang w:val="hy-AM"/>
              </w:rPr>
            </w:pPr>
            <w:r>
              <w:rPr>
                <w:rFonts w:ascii="GHEA Grapalat" w:hAnsi="GHEA Grapalat" w:cs="Arial"/>
                <w:sz w:val="20"/>
              </w:rPr>
              <w:t>71351540/304</w:t>
            </w:r>
          </w:p>
        </w:tc>
        <w:tc>
          <w:tcPr>
            <w:tcW w:w="3961" w:type="dxa"/>
          </w:tcPr>
          <w:p w14:paraId="5BE34764" w14:textId="77777777" w:rsidR="002402C0" w:rsidRDefault="002402C0" w:rsidP="002402C0">
            <w:pPr>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 xml:space="preserve">44 от </w:t>
            </w:r>
            <w:r w:rsidRPr="00176E67">
              <w:rPr>
                <w:rFonts w:ascii="GHEA Grapalat" w:hAnsi="GHEA Grapalat" w:cs="Calibri"/>
                <w:color w:val="000000"/>
                <w:sz w:val="18"/>
                <w:szCs w:val="18"/>
              </w:rPr>
              <w:lastRenderedPageBreak/>
              <w:t>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w:t>
            </w:r>
            <w:r w:rsidRPr="00176E67">
              <w:rPr>
                <w:rFonts w:ascii="GHEA Grapalat" w:hAnsi="GHEA Grapalat" w:cs="Calibri"/>
                <w:color w:val="000000"/>
                <w:sz w:val="18"/>
                <w:szCs w:val="18"/>
              </w:rPr>
              <w:lastRenderedPageBreak/>
              <w:t>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w:t>
            </w:r>
            <w:r w:rsidRPr="00176E67">
              <w:rPr>
                <w:rFonts w:ascii="GHEA Grapalat" w:hAnsi="GHEA Grapalat" w:cs="Calibri"/>
                <w:color w:val="000000"/>
                <w:sz w:val="17"/>
                <w:szCs w:val="17"/>
              </w:rPr>
              <w:lastRenderedPageBreak/>
              <w:t>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xml:space="preserve">• обеспечить соответствие  выполняемых  </w:t>
            </w:r>
            <w:r w:rsidRPr="00176E67">
              <w:rPr>
                <w:rFonts w:ascii="GHEA Grapalat" w:hAnsi="GHEA Grapalat" w:cs="Calibri"/>
                <w:color w:val="000000"/>
                <w:sz w:val="18"/>
                <w:szCs w:val="18"/>
              </w:rPr>
              <w:lastRenderedPageBreak/>
              <w:t>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xml:space="preserve">• контролировать все вопросы, связанные с безопасностью строительных работ, и поручить </w:t>
            </w:r>
            <w:r w:rsidRPr="00176E67">
              <w:rPr>
                <w:rFonts w:ascii="GHEA Grapalat" w:hAnsi="GHEA Grapalat" w:cs="Calibri"/>
                <w:color w:val="000000"/>
                <w:sz w:val="17"/>
                <w:szCs w:val="17"/>
              </w:rPr>
              <w:lastRenderedPageBreak/>
              <w:t>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w:t>
            </w:r>
            <w:r w:rsidRPr="00176E67">
              <w:rPr>
                <w:rFonts w:ascii="GHEA Grapalat" w:hAnsi="GHEA Grapalat" w:cs="Calibri"/>
                <w:color w:val="000000"/>
                <w:sz w:val="17"/>
                <w:szCs w:val="17"/>
              </w:rPr>
              <w:lastRenderedPageBreak/>
              <w:t xml:space="preserve">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3936AE48" w14:textId="77777777" w:rsidR="002402C0" w:rsidRPr="00C85F32" w:rsidRDefault="002402C0" w:rsidP="002402C0">
            <w:pPr>
              <w:rPr>
                <w:rFonts w:ascii="GHEA Grapalat" w:hAnsi="GHEA Grapalat"/>
                <w:sz w:val="18"/>
                <w:lang w:val="hy-AM"/>
              </w:rPr>
            </w:pPr>
            <w:r w:rsidRPr="00C85F32">
              <w:rPr>
                <w:rFonts w:ascii="GHEA Grapalat" w:hAnsi="GHEA Grapalat"/>
                <w:sz w:val="18"/>
                <w:lang w:val="hy-AM"/>
              </w:rPr>
              <w:t xml:space="preserve">Участник должен иметь лицензию </w:t>
            </w:r>
            <w:r w:rsidRPr="00B704DD">
              <w:rPr>
                <w:rFonts w:ascii="GHEA Grapalat" w:hAnsi="GHEA Grapalat"/>
                <w:sz w:val="18"/>
              </w:rPr>
              <w:t>2-ий</w:t>
            </w:r>
            <w:r w:rsidRPr="00C85F32">
              <w:rPr>
                <w:rFonts w:ascii="GHEA Grapalat" w:hAnsi="GHEA Grapalat"/>
                <w:sz w:val="18"/>
                <w:lang w:val="hy-AM"/>
              </w:rPr>
              <w:t xml:space="preserve"> класса на осуществление деятельности по техническому контролю качества в следующих областях градостроительства:</w:t>
            </w:r>
          </w:p>
          <w:p w14:paraId="5380A569" w14:textId="01C8C9AA" w:rsidR="002402C0" w:rsidRPr="003D747F" w:rsidRDefault="002402C0" w:rsidP="002402C0">
            <w:pPr>
              <w:pStyle w:val="HTMLPreformatted"/>
              <w:shd w:val="clear" w:color="auto" w:fill="F8F9FA"/>
              <w:spacing w:line="256" w:lineRule="auto"/>
              <w:jc w:val="both"/>
              <w:rPr>
                <w:rFonts w:ascii="Sylfaen" w:hAnsi="Sylfaen"/>
                <w:color w:val="1F1F1F"/>
                <w:sz w:val="18"/>
                <w:szCs w:val="18"/>
                <w:lang w:val="ru-RU"/>
              </w:rPr>
            </w:pPr>
            <w:r w:rsidRPr="00C85F32">
              <w:rPr>
                <w:rFonts w:ascii="GHEA Grapalat" w:hAnsi="GHEA Grapalat"/>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7" w:type="dxa"/>
            <w:tcBorders>
              <w:top w:val="single" w:sz="4" w:space="0" w:color="auto"/>
              <w:left w:val="single" w:sz="4" w:space="0" w:color="auto"/>
              <w:bottom w:val="single" w:sz="4" w:space="0" w:color="auto"/>
              <w:right w:val="single" w:sz="4" w:space="0" w:color="auto"/>
            </w:tcBorders>
            <w:vAlign w:val="center"/>
          </w:tcPr>
          <w:p w14:paraId="09568364" w14:textId="1FBE52F1" w:rsidR="002402C0" w:rsidRPr="003D747F" w:rsidRDefault="002402C0" w:rsidP="002402C0">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56FB496D" w14:textId="77777777" w:rsidR="002402C0" w:rsidRPr="003D747F" w:rsidRDefault="002402C0" w:rsidP="002402C0">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013CB9FC" w14:textId="6380B793" w:rsidR="002402C0" w:rsidRPr="003D747F" w:rsidRDefault="002402C0" w:rsidP="002402C0">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6165C88A" w14:textId="77777777" w:rsidR="002402C0" w:rsidRDefault="002402C0" w:rsidP="002402C0">
            <w:pPr>
              <w:spacing w:line="256" w:lineRule="auto"/>
              <w:jc w:val="center"/>
              <w:rPr>
                <w:rFonts w:ascii="GHEA Grapalat" w:hAnsi="GHEA Grapalat"/>
                <w:sz w:val="18"/>
              </w:rPr>
            </w:pPr>
            <w:r>
              <w:rPr>
                <w:rFonts w:ascii="GHEA Grapalat" w:hAnsi="GHEA Grapalat"/>
                <w:sz w:val="18"/>
              </w:rPr>
              <w:t>Административный район Норк-Мараш, ул. Бужорхор, 1-й переулок, напротив дома № 24.</w:t>
            </w:r>
          </w:p>
          <w:p w14:paraId="11B7B4CB" w14:textId="77777777" w:rsidR="002402C0" w:rsidRDefault="002402C0" w:rsidP="002402C0">
            <w:pPr>
              <w:jc w:val="center"/>
              <w:rPr>
                <w:rFonts w:ascii="GHEA Grapalat" w:hAnsi="GHEA Grapalat" w:cs="Calibri"/>
                <w:color w:val="000000"/>
                <w:sz w:val="20"/>
                <w:szCs w:val="20"/>
              </w:rPr>
            </w:pPr>
          </w:p>
        </w:tc>
        <w:tc>
          <w:tcPr>
            <w:tcW w:w="2134" w:type="dxa"/>
            <w:tcBorders>
              <w:top w:val="single" w:sz="4" w:space="0" w:color="auto"/>
              <w:left w:val="nil"/>
              <w:bottom w:val="single" w:sz="4" w:space="0" w:color="auto"/>
              <w:right w:val="single" w:sz="4" w:space="0" w:color="auto"/>
            </w:tcBorders>
            <w:vAlign w:val="center"/>
          </w:tcPr>
          <w:p w14:paraId="4F9F84B9" w14:textId="5C0F5BF1" w:rsidR="002402C0" w:rsidRPr="003D747F" w:rsidRDefault="002402C0" w:rsidP="002402C0">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B15BB" w:rsidRPr="003D747F" w14:paraId="6E04ABB5" w14:textId="77777777" w:rsidTr="002402C0">
        <w:trPr>
          <w:trHeight w:val="501"/>
          <w:jc w:val="center"/>
        </w:trPr>
        <w:tc>
          <w:tcPr>
            <w:tcW w:w="1881" w:type="dxa"/>
            <w:vAlign w:val="center"/>
          </w:tcPr>
          <w:p w14:paraId="5B96D46A" w14:textId="4C608107" w:rsidR="006B15BB" w:rsidRPr="006B15BB" w:rsidRDefault="006B15BB" w:rsidP="006B15BB">
            <w:pPr>
              <w:jc w:val="center"/>
              <w:rPr>
                <w:rFonts w:ascii="GHEA Grapalat" w:hAnsi="GHEA Grapalat"/>
                <w:sz w:val="16"/>
                <w:lang w:val="en-US"/>
              </w:rPr>
            </w:pPr>
            <w:r>
              <w:rPr>
                <w:rFonts w:ascii="GHEA Grapalat" w:hAnsi="GHEA Grapalat"/>
                <w:sz w:val="16"/>
                <w:lang w:val="en-US"/>
              </w:rPr>
              <w:lastRenderedPageBreak/>
              <w:t>3</w:t>
            </w:r>
          </w:p>
        </w:tc>
        <w:tc>
          <w:tcPr>
            <w:tcW w:w="1849" w:type="dxa"/>
            <w:vAlign w:val="center"/>
          </w:tcPr>
          <w:p w14:paraId="445FC824" w14:textId="4C5FBC46" w:rsidR="006B15BB" w:rsidRPr="003D747F" w:rsidRDefault="006B15BB" w:rsidP="006B15BB">
            <w:pPr>
              <w:jc w:val="center"/>
              <w:rPr>
                <w:rFonts w:ascii="GHEA Grapalat" w:hAnsi="GHEA Grapalat"/>
                <w:sz w:val="18"/>
                <w:szCs w:val="18"/>
                <w:lang w:val="hy-AM"/>
              </w:rPr>
            </w:pPr>
            <w:r w:rsidRPr="00DF6CC6">
              <w:rPr>
                <w:rFonts w:ascii="GHEA Grapalat" w:hAnsi="GHEA Grapalat" w:cs="Arial"/>
                <w:sz w:val="20"/>
              </w:rPr>
              <w:t>71351540/</w:t>
            </w:r>
            <w:r>
              <w:rPr>
                <w:rFonts w:ascii="GHEA Grapalat" w:hAnsi="GHEA Grapalat" w:cs="Arial"/>
                <w:sz w:val="20"/>
              </w:rPr>
              <w:t>300</w:t>
            </w:r>
          </w:p>
        </w:tc>
        <w:tc>
          <w:tcPr>
            <w:tcW w:w="3961" w:type="dxa"/>
          </w:tcPr>
          <w:p w14:paraId="0FC6A944" w14:textId="77777777" w:rsidR="006B15BB" w:rsidRDefault="006B15BB" w:rsidP="006B15BB">
            <w:pPr>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xml:space="preserve">• контролировать все вопросы, связанные с </w:t>
            </w:r>
            <w:r w:rsidRPr="00176E67">
              <w:rPr>
                <w:rFonts w:ascii="GHEA Grapalat" w:hAnsi="GHEA Grapalat" w:cs="Calibri"/>
                <w:color w:val="000000"/>
                <w:sz w:val="17"/>
                <w:szCs w:val="17"/>
              </w:rPr>
              <w:lastRenderedPageBreak/>
              <w:t>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w:t>
            </w:r>
            <w:r w:rsidRPr="00176E67">
              <w:rPr>
                <w:rFonts w:ascii="GHEA Grapalat" w:hAnsi="GHEA Grapalat" w:cs="Calibri"/>
                <w:color w:val="000000"/>
                <w:sz w:val="17"/>
                <w:szCs w:val="17"/>
              </w:rPr>
              <w:lastRenderedPageBreak/>
              <w:t xml:space="preserve">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xml:space="preserve">• выполнять необходимые ежедневные записи, необходимые для контроля выполненияконтракта (включая рабочие сертификаты и другие необходимые </w:t>
            </w:r>
            <w:r w:rsidRPr="00176E67">
              <w:rPr>
                <w:rFonts w:ascii="GHEA Grapalat" w:hAnsi="GHEA Grapalat" w:cs="Calibri"/>
                <w:color w:val="000000"/>
                <w:sz w:val="17"/>
                <w:szCs w:val="17"/>
              </w:rPr>
              <w:lastRenderedPageBreak/>
              <w:t>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53585564" w14:textId="77777777" w:rsidR="006B15BB" w:rsidRPr="00C85F32" w:rsidRDefault="006B15BB" w:rsidP="006B15BB">
            <w:pPr>
              <w:rPr>
                <w:rFonts w:ascii="GHEA Grapalat" w:hAnsi="GHEA Grapalat"/>
                <w:sz w:val="18"/>
                <w:lang w:val="hy-AM"/>
              </w:rPr>
            </w:pPr>
            <w:r w:rsidRPr="00C85F32">
              <w:rPr>
                <w:rFonts w:ascii="GHEA Grapalat" w:hAnsi="GHEA Grapalat"/>
                <w:sz w:val="18"/>
                <w:lang w:val="hy-AM"/>
              </w:rPr>
              <w:lastRenderedPageBreak/>
              <w:t xml:space="preserve">Участник должен иметь лицензию </w:t>
            </w:r>
            <w:r>
              <w:rPr>
                <w:rFonts w:ascii="GHEA Grapalat" w:hAnsi="GHEA Grapalat"/>
                <w:sz w:val="18"/>
              </w:rPr>
              <w:t>2-ий</w:t>
            </w:r>
            <w:r w:rsidRPr="00C85F32">
              <w:rPr>
                <w:rFonts w:ascii="GHEA Grapalat" w:hAnsi="GHEA Grapalat"/>
                <w:sz w:val="18"/>
                <w:lang w:val="hy-AM"/>
              </w:rPr>
              <w:t xml:space="preserve"> класса на осуществление деятельности по техническому контролю качества в следующих областях градостроительства:</w:t>
            </w:r>
          </w:p>
          <w:p w14:paraId="298DDA8E" w14:textId="7ED0C64D" w:rsidR="006B15BB" w:rsidRPr="003D747F" w:rsidRDefault="006B15BB" w:rsidP="006B15BB">
            <w:pPr>
              <w:pStyle w:val="HTMLPreformatted"/>
              <w:shd w:val="clear" w:color="auto" w:fill="F8F9FA"/>
              <w:spacing w:line="256" w:lineRule="auto"/>
              <w:jc w:val="both"/>
              <w:rPr>
                <w:rFonts w:ascii="Sylfaen" w:hAnsi="Sylfaen"/>
                <w:color w:val="1F1F1F"/>
                <w:sz w:val="18"/>
                <w:szCs w:val="18"/>
                <w:lang w:val="ru-RU"/>
              </w:rPr>
            </w:pPr>
            <w:r w:rsidRPr="00C85F32">
              <w:rPr>
                <w:rFonts w:ascii="GHEA Grapalat" w:hAnsi="GHEA Grapalat"/>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7" w:type="dxa"/>
            <w:tcBorders>
              <w:top w:val="single" w:sz="4" w:space="0" w:color="auto"/>
              <w:left w:val="single" w:sz="4" w:space="0" w:color="auto"/>
              <w:bottom w:val="single" w:sz="4" w:space="0" w:color="auto"/>
              <w:right w:val="single" w:sz="4" w:space="0" w:color="auto"/>
            </w:tcBorders>
            <w:vAlign w:val="center"/>
          </w:tcPr>
          <w:p w14:paraId="42064C62" w14:textId="544708B6" w:rsidR="006B15BB" w:rsidRPr="003D747F" w:rsidRDefault="006B15BB" w:rsidP="006B15BB">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6AD1A6E" w14:textId="77777777" w:rsidR="006B15BB" w:rsidRPr="003D747F" w:rsidRDefault="006B15BB" w:rsidP="006B15BB">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39DBA4BC" w14:textId="442617FE" w:rsidR="006B15BB" w:rsidRPr="003D747F" w:rsidRDefault="006B15BB" w:rsidP="006B15BB">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23DF073F" w14:textId="16DC0996" w:rsidR="002402C0" w:rsidRPr="0006668E" w:rsidRDefault="002402C0" w:rsidP="002402C0">
            <w:pPr>
              <w:jc w:val="center"/>
              <w:rPr>
                <w:rFonts w:ascii="GHEA Grapalat" w:hAnsi="GHEA Grapalat"/>
                <w:sz w:val="18"/>
              </w:rPr>
            </w:pPr>
            <w:r w:rsidRPr="00E56B0B">
              <w:rPr>
                <w:rFonts w:ascii="GHEA Grapalat" w:hAnsi="GHEA Grapalat"/>
                <w:sz w:val="18"/>
              </w:rPr>
              <w:t>г. Ереван, административный округ Норк-Мараш, А.</w:t>
            </w:r>
            <w:r w:rsidRPr="002402C0">
              <w:rPr>
                <w:rFonts w:ascii="GHEA Grapalat" w:hAnsi="GHEA Grapalat"/>
                <w:sz w:val="18"/>
              </w:rPr>
              <w:t xml:space="preserve"> </w:t>
            </w:r>
            <w:r w:rsidRPr="00E56B0B">
              <w:rPr>
                <w:rFonts w:ascii="GHEA Grapalat" w:hAnsi="GHEA Grapalat"/>
                <w:sz w:val="18"/>
              </w:rPr>
              <w:t>Арменакян, О. Дурян,                       Г. Овсепян,</w:t>
            </w:r>
            <w:r w:rsidRPr="002402C0">
              <w:rPr>
                <w:rFonts w:ascii="GHEA Grapalat" w:hAnsi="GHEA Grapalat"/>
                <w:sz w:val="18"/>
              </w:rPr>
              <w:t xml:space="preserve"> </w:t>
            </w:r>
            <w:r w:rsidRPr="00E56B0B">
              <w:rPr>
                <w:rFonts w:ascii="GHEA Grapalat" w:hAnsi="GHEA Grapalat"/>
                <w:sz w:val="18"/>
              </w:rPr>
              <w:t>А. Урарту,                           А. Налбандян</w:t>
            </w:r>
          </w:p>
          <w:p w14:paraId="3A4B91AB" w14:textId="77777777" w:rsidR="006B15BB" w:rsidRDefault="006B15BB" w:rsidP="002402C0">
            <w:pPr>
              <w:jc w:val="center"/>
              <w:rPr>
                <w:rFonts w:ascii="GHEA Grapalat" w:hAnsi="GHEA Grapalat" w:cs="Calibri"/>
                <w:color w:val="000000"/>
                <w:sz w:val="20"/>
                <w:szCs w:val="20"/>
              </w:rPr>
            </w:pPr>
          </w:p>
        </w:tc>
        <w:tc>
          <w:tcPr>
            <w:tcW w:w="2134" w:type="dxa"/>
            <w:tcBorders>
              <w:top w:val="single" w:sz="4" w:space="0" w:color="auto"/>
              <w:left w:val="nil"/>
              <w:bottom w:val="single" w:sz="4" w:space="0" w:color="auto"/>
              <w:right w:val="single" w:sz="4" w:space="0" w:color="auto"/>
            </w:tcBorders>
            <w:vAlign w:val="center"/>
          </w:tcPr>
          <w:p w14:paraId="00203101" w14:textId="04733801" w:rsidR="006B15BB" w:rsidRPr="003D747F" w:rsidRDefault="006B15BB" w:rsidP="006B15BB">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0271D2">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813"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2402C0" w:rsidRPr="003D747F" w14:paraId="2F969307" w14:textId="77777777" w:rsidTr="00F11A56">
        <w:trPr>
          <w:cantSplit/>
          <w:trHeight w:val="1134"/>
          <w:jc w:val="center"/>
        </w:trPr>
        <w:tc>
          <w:tcPr>
            <w:tcW w:w="1207" w:type="dxa"/>
            <w:vAlign w:val="center"/>
          </w:tcPr>
          <w:p w14:paraId="4C669AE1" w14:textId="44061D97" w:rsidR="002402C0" w:rsidRPr="003D747F" w:rsidRDefault="002402C0" w:rsidP="002402C0">
            <w:pPr>
              <w:jc w:val="center"/>
              <w:rPr>
                <w:rFonts w:ascii="GHEA Grapalat" w:hAnsi="GHEA Grapalat"/>
                <w:sz w:val="20"/>
                <w:lang w:val="es-ES"/>
              </w:rPr>
            </w:pPr>
            <w:r w:rsidRPr="00614033">
              <w:rPr>
                <w:rFonts w:ascii="GHEA Grapalat" w:hAnsi="GHEA Grapalat"/>
                <w:sz w:val="16"/>
              </w:rPr>
              <w:t>1</w:t>
            </w:r>
          </w:p>
        </w:tc>
        <w:tc>
          <w:tcPr>
            <w:tcW w:w="1620" w:type="dxa"/>
            <w:vAlign w:val="center"/>
          </w:tcPr>
          <w:p w14:paraId="17508A79" w14:textId="2D36344B" w:rsidR="002402C0" w:rsidRPr="003D747F" w:rsidRDefault="002402C0" w:rsidP="002402C0">
            <w:pPr>
              <w:jc w:val="center"/>
              <w:rPr>
                <w:rFonts w:ascii="GHEA Grapalat" w:hAnsi="GHEA Grapalat"/>
                <w:sz w:val="20"/>
                <w:lang w:val="hy-AM"/>
              </w:rPr>
            </w:pPr>
            <w:r>
              <w:rPr>
                <w:rFonts w:ascii="GHEA Grapalat" w:hAnsi="GHEA Grapalat" w:cs="Arial"/>
                <w:sz w:val="20"/>
              </w:rPr>
              <w:t>71351540/301</w:t>
            </w:r>
          </w:p>
        </w:tc>
        <w:tc>
          <w:tcPr>
            <w:tcW w:w="2236" w:type="dxa"/>
            <w:vAlign w:val="center"/>
          </w:tcPr>
          <w:p w14:paraId="07DD0A8B" w14:textId="4B796096" w:rsidR="002402C0" w:rsidRPr="00F11A56" w:rsidRDefault="002402C0" w:rsidP="002402C0">
            <w:pPr>
              <w:jc w:val="center"/>
              <w:rPr>
                <w:rFonts w:ascii="GHEA Grapalat" w:hAnsi="GHEA Grapalat"/>
                <w:sz w:val="20"/>
              </w:rPr>
            </w:pPr>
            <w:r w:rsidRPr="00A5220A">
              <w:rPr>
                <w:rFonts w:ascii="GHEA Grapalat" w:hAnsi="GHEA Grapalat" w:cs="Calibri"/>
                <w:color w:val="000000"/>
                <w:sz w:val="20"/>
                <w:szCs w:val="20"/>
              </w:rPr>
              <w:t>Технический надзор за качеством выполнения ремонтных работ мини-футбольного поля возле Серо Ханзадяна, 88, Норк-Марашский административный район</w:t>
            </w:r>
          </w:p>
        </w:tc>
        <w:tc>
          <w:tcPr>
            <w:tcW w:w="682" w:type="dxa"/>
            <w:textDirection w:val="btLr"/>
            <w:vAlign w:val="center"/>
          </w:tcPr>
          <w:p w14:paraId="45EA2E05" w14:textId="47A5927C" w:rsidR="002402C0" w:rsidRPr="003D747F" w:rsidRDefault="002402C0" w:rsidP="002402C0">
            <w:pPr>
              <w:widowControl w:val="0"/>
              <w:spacing w:after="120"/>
              <w:jc w:val="center"/>
              <w:rPr>
                <w:rFonts w:ascii="GHEA Grapalat" w:hAnsi="GHEA Grapalat"/>
                <w:sz w:val="20"/>
              </w:rPr>
            </w:pPr>
            <w:r w:rsidRPr="00081FC1">
              <w:rPr>
                <w:rFonts w:ascii="GHEA Grapalat" w:hAnsi="GHEA Grapalat"/>
                <w:sz w:val="20"/>
                <w:lang w:val="pt-BR"/>
              </w:rPr>
              <w:t>0 %</w:t>
            </w:r>
          </w:p>
        </w:tc>
        <w:tc>
          <w:tcPr>
            <w:tcW w:w="813" w:type="dxa"/>
            <w:textDirection w:val="btLr"/>
            <w:vAlign w:val="center"/>
          </w:tcPr>
          <w:p w14:paraId="43F44025" w14:textId="0DD6B5B3" w:rsidR="002402C0" w:rsidRPr="003D747F" w:rsidRDefault="002402C0" w:rsidP="002402C0">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40C6265B" w:rsidR="002402C0" w:rsidRPr="003D747F" w:rsidRDefault="002402C0" w:rsidP="002402C0">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vAlign w:val="center"/>
          </w:tcPr>
          <w:p w14:paraId="1ADE806A" w14:textId="532141F7" w:rsidR="002402C0" w:rsidRPr="003D747F" w:rsidRDefault="002402C0" w:rsidP="002402C0">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94" w:type="dxa"/>
            <w:textDirection w:val="btLr"/>
            <w:vAlign w:val="center"/>
          </w:tcPr>
          <w:p w14:paraId="64F12FE8" w14:textId="32C5749E" w:rsidR="002402C0" w:rsidRPr="003D747F" w:rsidRDefault="002402C0" w:rsidP="002402C0">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42" w:type="dxa"/>
            <w:textDirection w:val="btLr"/>
            <w:vAlign w:val="center"/>
          </w:tcPr>
          <w:p w14:paraId="13C7C97A" w14:textId="14392784" w:rsidR="002402C0" w:rsidRPr="003D747F" w:rsidRDefault="002402C0" w:rsidP="002402C0">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525" w:type="dxa"/>
            <w:textDirection w:val="btLr"/>
            <w:vAlign w:val="center"/>
          </w:tcPr>
          <w:p w14:paraId="7288F9E6" w14:textId="736680AC" w:rsidR="002402C0" w:rsidRPr="003D747F" w:rsidRDefault="002402C0" w:rsidP="002402C0">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11" w:type="dxa"/>
            <w:textDirection w:val="btLr"/>
            <w:vAlign w:val="center"/>
          </w:tcPr>
          <w:p w14:paraId="0BE7EFAF" w14:textId="02A413CA" w:rsidR="002402C0" w:rsidRPr="003D747F" w:rsidRDefault="002402C0" w:rsidP="002402C0">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768" w:type="dxa"/>
            <w:textDirection w:val="btLr"/>
            <w:vAlign w:val="center"/>
          </w:tcPr>
          <w:p w14:paraId="5BE2BB41" w14:textId="3E1A5996" w:rsidR="002402C0" w:rsidRPr="003D747F" w:rsidRDefault="002402C0" w:rsidP="002402C0">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526" w:type="dxa"/>
            <w:textDirection w:val="btLr"/>
            <w:vAlign w:val="center"/>
          </w:tcPr>
          <w:p w14:paraId="24368CAC" w14:textId="3C406A10" w:rsidR="002402C0" w:rsidRPr="003D747F" w:rsidRDefault="002402C0" w:rsidP="002402C0">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24EAA056" w:rsidR="002402C0" w:rsidRPr="003D747F" w:rsidRDefault="002402C0" w:rsidP="002402C0">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54BEDAA0" w:rsidR="002402C0" w:rsidRPr="003D747F" w:rsidRDefault="002402C0" w:rsidP="002402C0">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86" w:type="dxa"/>
            <w:vAlign w:val="center"/>
          </w:tcPr>
          <w:p w14:paraId="77A27CB1" w14:textId="0830A991" w:rsidR="002402C0" w:rsidRPr="003D747F" w:rsidRDefault="002402C0" w:rsidP="002402C0">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r w:rsidR="002402C0" w:rsidRPr="003D747F" w14:paraId="0CFC2A5B" w14:textId="77777777" w:rsidTr="00F11A56">
        <w:trPr>
          <w:cantSplit/>
          <w:trHeight w:val="1134"/>
          <w:jc w:val="center"/>
        </w:trPr>
        <w:tc>
          <w:tcPr>
            <w:tcW w:w="1207" w:type="dxa"/>
            <w:vAlign w:val="center"/>
          </w:tcPr>
          <w:p w14:paraId="03277E91" w14:textId="1380F671" w:rsidR="002402C0" w:rsidRPr="002402C0" w:rsidRDefault="002402C0" w:rsidP="002402C0">
            <w:pPr>
              <w:jc w:val="center"/>
              <w:rPr>
                <w:rFonts w:ascii="GHEA Grapalat" w:hAnsi="GHEA Grapalat"/>
                <w:sz w:val="16"/>
                <w:lang w:val="en-US"/>
              </w:rPr>
            </w:pPr>
            <w:r>
              <w:rPr>
                <w:rFonts w:ascii="GHEA Grapalat" w:hAnsi="GHEA Grapalat"/>
                <w:sz w:val="16"/>
                <w:lang w:val="en-US"/>
              </w:rPr>
              <w:lastRenderedPageBreak/>
              <w:t>2</w:t>
            </w:r>
          </w:p>
        </w:tc>
        <w:tc>
          <w:tcPr>
            <w:tcW w:w="1620" w:type="dxa"/>
            <w:vAlign w:val="center"/>
          </w:tcPr>
          <w:p w14:paraId="1D2F38A6" w14:textId="2A81E676" w:rsidR="002402C0" w:rsidRDefault="002402C0" w:rsidP="002402C0">
            <w:pPr>
              <w:jc w:val="center"/>
              <w:rPr>
                <w:rFonts w:ascii="GHEA Grapalat" w:hAnsi="GHEA Grapalat" w:cs="Calibri"/>
                <w:color w:val="000000"/>
                <w:sz w:val="20"/>
                <w:szCs w:val="20"/>
              </w:rPr>
            </w:pPr>
            <w:r>
              <w:rPr>
                <w:rFonts w:ascii="GHEA Grapalat" w:hAnsi="GHEA Grapalat" w:cs="Arial"/>
                <w:sz w:val="20"/>
              </w:rPr>
              <w:t>71351540/304</w:t>
            </w:r>
          </w:p>
        </w:tc>
        <w:tc>
          <w:tcPr>
            <w:tcW w:w="2236" w:type="dxa"/>
            <w:vAlign w:val="center"/>
          </w:tcPr>
          <w:p w14:paraId="379D0615" w14:textId="0A7B2ECA" w:rsidR="002402C0" w:rsidRDefault="002402C0" w:rsidP="002402C0">
            <w:pPr>
              <w:jc w:val="center"/>
              <w:rPr>
                <w:rFonts w:ascii="GHEA Grapalat" w:hAnsi="GHEA Grapalat" w:cs="Calibri"/>
                <w:color w:val="000000"/>
                <w:sz w:val="20"/>
                <w:szCs w:val="20"/>
              </w:rPr>
            </w:pPr>
            <w:r w:rsidRPr="00A5220A">
              <w:rPr>
                <w:rFonts w:ascii="GHEA Grapalat" w:hAnsi="GHEA Grapalat" w:cs="Calibri"/>
                <w:color w:val="000000"/>
                <w:sz w:val="20"/>
                <w:szCs w:val="20"/>
              </w:rPr>
              <w:t>Технический надзор за качеством выполнения строительных работ парка зоны отдыха по адресу: 1-й проспект, дом 24, административный округ медицинских работников Норк-Мараш.</w:t>
            </w:r>
          </w:p>
        </w:tc>
        <w:tc>
          <w:tcPr>
            <w:tcW w:w="682" w:type="dxa"/>
            <w:textDirection w:val="btLr"/>
            <w:vAlign w:val="center"/>
          </w:tcPr>
          <w:p w14:paraId="1DFF32F1" w14:textId="4B28AE3C" w:rsidR="002402C0" w:rsidRPr="00081FC1" w:rsidRDefault="002402C0" w:rsidP="002402C0">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813" w:type="dxa"/>
            <w:textDirection w:val="btLr"/>
            <w:vAlign w:val="center"/>
          </w:tcPr>
          <w:p w14:paraId="6251FCD3" w14:textId="72B0FF8C" w:rsidR="002402C0" w:rsidRPr="00081FC1" w:rsidRDefault="002402C0" w:rsidP="002402C0">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3" w:type="dxa"/>
            <w:textDirection w:val="btLr"/>
            <w:vAlign w:val="center"/>
          </w:tcPr>
          <w:p w14:paraId="7E5D0A1C" w14:textId="0B489034" w:rsidR="002402C0" w:rsidRPr="00081FC1" w:rsidRDefault="002402C0" w:rsidP="002402C0">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9" w:type="dxa"/>
            <w:textDirection w:val="btLr"/>
            <w:vAlign w:val="center"/>
          </w:tcPr>
          <w:p w14:paraId="5259BDBF" w14:textId="79D0D58E"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94" w:type="dxa"/>
            <w:textDirection w:val="btLr"/>
            <w:vAlign w:val="center"/>
          </w:tcPr>
          <w:p w14:paraId="57D11FAD" w14:textId="5B9DB167"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42" w:type="dxa"/>
            <w:textDirection w:val="btLr"/>
            <w:vAlign w:val="center"/>
          </w:tcPr>
          <w:p w14:paraId="0CB92125" w14:textId="4BABB055"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5" w:type="dxa"/>
            <w:textDirection w:val="btLr"/>
            <w:vAlign w:val="center"/>
          </w:tcPr>
          <w:p w14:paraId="35392E22" w14:textId="149886A5"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11" w:type="dxa"/>
            <w:textDirection w:val="btLr"/>
            <w:vAlign w:val="center"/>
          </w:tcPr>
          <w:p w14:paraId="6DAB8FD6" w14:textId="3A7232A5"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768" w:type="dxa"/>
            <w:textDirection w:val="btLr"/>
            <w:vAlign w:val="center"/>
          </w:tcPr>
          <w:p w14:paraId="69B9FB80" w14:textId="4A0DC174"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6" w:type="dxa"/>
            <w:textDirection w:val="btLr"/>
            <w:vAlign w:val="center"/>
          </w:tcPr>
          <w:p w14:paraId="1EF259F5" w14:textId="0CC34CFF" w:rsidR="002402C0" w:rsidRPr="00660113" w:rsidRDefault="002402C0" w:rsidP="002402C0">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824" w:type="dxa"/>
            <w:textDirection w:val="btLr"/>
            <w:vAlign w:val="center"/>
          </w:tcPr>
          <w:p w14:paraId="5271DA87" w14:textId="3B6D7B8C" w:rsidR="002402C0" w:rsidRPr="00660113" w:rsidRDefault="002402C0" w:rsidP="002402C0">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83" w:type="dxa"/>
            <w:textDirection w:val="btLr"/>
            <w:vAlign w:val="center"/>
          </w:tcPr>
          <w:p w14:paraId="74D954AA" w14:textId="72298A70" w:rsidR="002402C0" w:rsidRPr="00614033" w:rsidRDefault="002402C0" w:rsidP="002402C0">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86" w:type="dxa"/>
            <w:vAlign w:val="center"/>
          </w:tcPr>
          <w:p w14:paraId="509205FA" w14:textId="3EB0F00F" w:rsidR="002402C0" w:rsidRPr="00614033" w:rsidRDefault="002402C0" w:rsidP="002402C0">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r w:rsidR="002402C0" w:rsidRPr="003D747F" w14:paraId="57D0794B" w14:textId="77777777" w:rsidTr="00F11A56">
        <w:trPr>
          <w:cantSplit/>
          <w:trHeight w:val="1134"/>
          <w:jc w:val="center"/>
        </w:trPr>
        <w:tc>
          <w:tcPr>
            <w:tcW w:w="1207" w:type="dxa"/>
            <w:vAlign w:val="center"/>
          </w:tcPr>
          <w:p w14:paraId="4430E58A" w14:textId="557B14AE" w:rsidR="002402C0" w:rsidRPr="002402C0" w:rsidRDefault="002402C0" w:rsidP="002402C0">
            <w:pPr>
              <w:jc w:val="center"/>
              <w:rPr>
                <w:rFonts w:ascii="GHEA Grapalat" w:hAnsi="GHEA Grapalat"/>
                <w:sz w:val="16"/>
                <w:lang w:val="en-US"/>
              </w:rPr>
            </w:pPr>
            <w:r>
              <w:rPr>
                <w:rFonts w:ascii="GHEA Grapalat" w:hAnsi="GHEA Grapalat"/>
                <w:sz w:val="16"/>
                <w:lang w:val="en-US"/>
              </w:rPr>
              <w:t>3</w:t>
            </w:r>
          </w:p>
        </w:tc>
        <w:tc>
          <w:tcPr>
            <w:tcW w:w="1620" w:type="dxa"/>
            <w:vAlign w:val="center"/>
          </w:tcPr>
          <w:p w14:paraId="22E2A80A" w14:textId="6761B799" w:rsidR="002402C0" w:rsidRDefault="002402C0" w:rsidP="002402C0">
            <w:pPr>
              <w:jc w:val="center"/>
              <w:rPr>
                <w:rFonts w:ascii="GHEA Grapalat" w:hAnsi="GHEA Grapalat" w:cs="Calibri"/>
                <w:color w:val="000000"/>
                <w:sz w:val="20"/>
                <w:szCs w:val="20"/>
              </w:rPr>
            </w:pPr>
            <w:r w:rsidRPr="00DF6CC6">
              <w:rPr>
                <w:rFonts w:ascii="GHEA Grapalat" w:hAnsi="GHEA Grapalat" w:cs="Arial"/>
                <w:sz w:val="20"/>
              </w:rPr>
              <w:t>71351540/</w:t>
            </w:r>
            <w:r>
              <w:rPr>
                <w:rFonts w:ascii="GHEA Grapalat" w:hAnsi="GHEA Grapalat" w:cs="Arial"/>
                <w:sz w:val="20"/>
              </w:rPr>
              <w:t>300</w:t>
            </w:r>
          </w:p>
        </w:tc>
        <w:tc>
          <w:tcPr>
            <w:tcW w:w="2236" w:type="dxa"/>
            <w:vAlign w:val="center"/>
          </w:tcPr>
          <w:p w14:paraId="6C55575B" w14:textId="32BEBC1F" w:rsidR="002402C0" w:rsidRDefault="002402C0" w:rsidP="002402C0">
            <w:pPr>
              <w:jc w:val="center"/>
              <w:rPr>
                <w:rFonts w:ascii="GHEA Grapalat" w:hAnsi="GHEA Grapalat" w:cs="Calibri"/>
                <w:color w:val="000000"/>
                <w:sz w:val="20"/>
                <w:szCs w:val="20"/>
              </w:rPr>
            </w:pPr>
            <w:r w:rsidRPr="008E4B1F">
              <w:rPr>
                <w:rFonts w:ascii="GHEA Grapalat" w:hAnsi="GHEA Grapalat" w:cs="Courier New"/>
                <w:color w:val="202124"/>
                <w:sz w:val="20"/>
                <w:szCs w:val="20"/>
              </w:rPr>
              <w:t>Технический надзор за выполнением работ по ремонту и содержанию дворовых территорий и парков мира административного района Норк-Мараш</w:t>
            </w:r>
          </w:p>
        </w:tc>
        <w:tc>
          <w:tcPr>
            <w:tcW w:w="682" w:type="dxa"/>
            <w:textDirection w:val="btLr"/>
            <w:vAlign w:val="center"/>
          </w:tcPr>
          <w:p w14:paraId="21052217" w14:textId="24F65594" w:rsidR="002402C0" w:rsidRPr="00081FC1" w:rsidRDefault="002402C0" w:rsidP="002402C0">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813" w:type="dxa"/>
            <w:textDirection w:val="btLr"/>
            <w:vAlign w:val="center"/>
          </w:tcPr>
          <w:p w14:paraId="5CF992B6" w14:textId="193DD859" w:rsidR="002402C0" w:rsidRPr="00081FC1" w:rsidRDefault="002402C0" w:rsidP="002402C0">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3" w:type="dxa"/>
            <w:textDirection w:val="btLr"/>
            <w:vAlign w:val="center"/>
          </w:tcPr>
          <w:p w14:paraId="6D7E3F75" w14:textId="74A1900B" w:rsidR="002402C0" w:rsidRPr="00081FC1" w:rsidRDefault="002402C0" w:rsidP="002402C0">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9" w:type="dxa"/>
            <w:textDirection w:val="btLr"/>
            <w:vAlign w:val="center"/>
          </w:tcPr>
          <w:p w14:paraId="1F556890" w14:textId="751FDB4C"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94" w:type="dxa"/>
            <w:textDirection w:val="btLr"/>
            <w:vAlign w:val="center"/>
          </w:tcPr>
          <w:p w14:paraId="2A9915EF" w14:textId="622CE2A0"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42" w:type="dxa"/>
            <w:textDirection w:val="btLr"/>
            <w:vAlign w:val="center"/>
          </w:tcPr>
          <w:p w14:paraId="4DEB3F73" w14:textId="6EFF033E"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5" w:type="dxa"/>
            <w:textDirection w:val="btLr"/>
            <w:vAlign w:val="center"/>
          </w:tcPr>
          <w:p w14:paraId="54EDFF82" w14:textId="482C49AC"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11" w:type="dxa"/>
            <w:textDirection w:val="btLr"/>
            <w:vAlign w:val="center"/>
          </w:tcPr>
          <w:p w14:paraId="49700B2C" w14:textId="661337E7"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768" w:type="dxa"/>
            <w:textDirection w:val="btLr"/>
            <w:vAlign w:val="center"/>
          </w:tcPr>
          <w:p w14:paraId="6A6974DE" w14:textId="0A5492C1" w:rsidR="002402C0" w:rsidRPr="0068780E" w:rsidRDefault="002402C0" w:rsidP="002402C0">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6" w:type="dxa"/>
            <w:textDirection w:val="btLr"/>
            <w:vAlign w:val="center"/>
          </w:tcPr>
          <w:p w14:paraId="6AB55957" w14:textId="698EB6ED" w:rsidR="002402C0" w:rsidRPr="00660113" w:rsidRDefault="002402C0" w:rsidP="002402C0">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824" w:type="dxa"/>
            <w:textDirection w:val="btLr"/>
            <w:vAlign w:val="center"/>
          </w:tcPr>
          <w:p w14:paraId="4A313FA3" w14:textId="230C8082" w:rsidR="002402C0" w:rsidRPr="00660113" w:rsidRDefault="002402C0" w:rsidP="002402C0">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83" w:type="dxa"/>
            <w:textDirection w:val="btLr"/>
            <w:vAlign w:val="center"/>
          </w:tcPr>
          <w:p w14:paraId="5E6332AB" w14:textId="31AACFF9" w:rsidR="002402C0" w:rsidRPr="00614033" w:rsidRDefault="002402C0" w:rsidP="002402C0">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86" w:type="dxa"/>
            <w:vAlign w:val="center"/>
          </w:tcPr>
          <w:p w14:paraId="1E9BBDE3" w14:textId="00F947A5" w:rsidR="002402C0" w:rsidRPr="00614033" w:rsidRDefault="002402C0" w:rsidP="002402C0">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2711" w14:textId="77777777" w:rsidR="003F580A" w:rsidRDefault="003F580A">
      <w:r>
        <w:separator/>
      </w:r>
    </w:p>
  </w:endnote>
  <w:endnote w:type="continuationSeparator" w:id="0">
    <w:p w14:paraId="5CCC935B" w14:textId="77777777" w:rsidR="003F580A" w:rsidRDefault="003F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E333" w14:textId="77777777" w:rsidR="003F580A" w:rsidRDefault="003F580A">
      <w:r>
        <w:separator/>
      </w:r>
    </w:p>
  </w:footnote>
  <w:footnote w:type="continuationSeparator" w:id="0">
    <w:p w14:paraId="2FC49E38" w14:textId="77777777" w:rsidR="003F580A" w:rsidRDefault="003F580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BC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2C0"/>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80A"/>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80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E75A6"/>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15BB"/>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9FD"/>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5E9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20A"/>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06"/>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738"/>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2BC"/>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3651</TotalTime>
  <Pages>1</Pages>
  <Words>21037</Words>
  <Characters>119916</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2000</cp:revision>
  <cp:lastPrinted>2018-02-16T07:12:00Z</cp:lastPrinted>
  <dcterms:created xsi:type="dcterms:W3CDTF">2019-10-28T07:04:00Z</dcterms:created>
  <dcterms:modified xsi:type="dcterms:W3CDTF">2026-04-27T11:33:00Z</dcterms:modified>
</cp:coreProperties>
</file>